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F23A2" w14:textId="77777777" w:rsidR="007C5B44" w:rsidRPr="007C5B44" w:rsidRDefault="007C5B44" w:rsidP="00CC4EFF">
      <w:pPr>
        <w:jc w:val="center"/>
        <w:outlineLvl w:val="0"/>
        <w:rPr>
          <w:rFonts w:asciiTheme="majorHAnsi" w:hAnsiTheme="majorHAnsi"/>
        </w:rPr>
      </w:pPr>
      <w:r w:rsidRPr="007C5B44">
        <w:rPr>
          <w:rFonts w:asciiTheme="majorHAnsi" w:hAnsiTheme="majorHAnsi"/>
        </w:rPr>
        <w:t>STINSON BEACH VILLAGE ASSOCIATION AGENDA</w:t>
      </w:r>
    </w:p>
    <w:p w14:paraId="7716BDD6" w14:textId="5AC61D15" w:rsidR="007C5B44" w:rsidRPr="007C5B44" w:rsidRDefault="000B5041" w:rsidP="007C5B44">
      <w:pPr>
        <w:jc w:val="center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October 7</w:t>
      </w:r>
      <w:r w:rsidR="007C5B44" w:rsidRPr="007C5B44">
        <w:rPr>
          <w:rFonts w:asciiTheme="majorHAnsi" w:hAnsiTheme="majorHAnsi"/>
          <w:color w:val="FF0000"/>
        </w:rPr>
        <w:t>, 2017 at 10:00 A.M.</w:t>
      </w:r>
    </w:p>
    <w:p w14:paraId="3E7DBF98" w14:textId="77777777" w:rsidR="007C5B44" w:rsidRPr="007C5B44" w:rsidRDefault="007C5B44" w:rsidP="007C5B44">
      <w:pPr>
        <w:jc w:val="center"/>
        <w:rPr>
          <w:rFonts w:asciiTheme="majorHAnsi" w:hAnsiTheme="majorHAnsi"/>
        </w:rPr>
      </w:pPr>
      <w:r w:rsidRPr="007C5B44">
        <w:rPr>
          <w:rFonts w:asciiTheme="majorHAnsi" w:hAnsiTheme="majorHAnsi"/>
        </w:rPr>
        <w:t>Stinson Beach Community Chapel</w:t>
      </w:r>
    </w:p>
    <w:p w14:paraId="792BEE07" w14:textId="77777777" w:rsidR="007C5B44" w:rsidRPr="007C5B44" w:rsidRDefault="007C5B44" w:rsidP="007C5B44">
      <w:pPr>
        <w:jc w:val="center"/>
        <w:rPr>
          <w:rFonts w:asciiTheme="majorHAnsi" w:hAnsiTheme="majorHAnsi"/>
          <w:i/>
        </w:rPr>
      </w:pPr>
      <w:r w:rsidRPr="007C5B44">
        <w:rPr>
          <w:rFonts w:asciiTheme="majorHAnsi" w:hAnsiTheme="majorHAnsi"/>
          <w:i/>
        </w:rPr>
        <w:t>The SBVA acts as a steward of the Stinson Beach Community Plan, serves as a conduit for information, and advocates on behalf of the community to pursue the goals of the Community Plan.  The SBVA provides a forum to promote communication regarding county, state, and federal regulations that affect all areas of the Village, including the commercial area, the hill, Panoramic, the Calles, the Patios, and Seadrift.</w:t>
      </w:r>
    </w:p>
    <w:p w14:paraId="25576B25" w14:textId="461C19CE" w:rsidR="007C5B44" w:rsidRPr="007C5B44" w:rsidRDefault="00C77E48" w:rsidP="007C5B44">
      <w:pPr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Minutes can be read online at </w:t>
      </w:r>
      <w:r w:rsidR="007C5B44" w:rsidRPr="007C5B44">
        <w:rPr>
          <w:rFonts w:asciiTheme="majorHAnsi" w:hAnsiTheme="majorHAnsi"/>
          <w:i/>
        </w:rPr>
        <w:t>www.stinsonbeachvillage.org</w:t>
      </w:r>
    </w:p>
    <w:p w14:paraId="25B633CC" w14:textId="77777777" w:rsidR="007C5B44" w:rsidRDefault="007C5B44" w:rsidP="00360116">
      <w:pPr>
        <w:rPr>
          <w:rFonts w:asciiTheme="majorHAnsi" w:hAnsiTheme="majorHAnsi"/>
        </w:rPr>
      </w:pPr>
    </w:p>
    <w:p w14:paraId="59EDEC47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Call to Order</w:t>
      </w:r>
    </w:p>
    <w:p w14:paraId="178E5176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II.</w:t>
      </w:r>
      <w:r w:rsidRPr="00360116">
        <w:rPr>
          <w:rFonts w:asciiTheme="majorHAnsi" w:hAnsiTheme="majorHAnsi"/>
        </w:rPr>
        <w:tab/>
        <w:t>Affirmation of Proper Notice</w:t>
      </w:r>
    </w:p>
    <w:p w14:paraId="49D7E466" w14:textId="7CA42AEB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III.</w:t>
      </w:r>
      <w:r w:rsidRPr="00360116">
        <w:rPr>
          <w:rFonts w:asciiTheme="majorHAnsi" w:hAnsiTheme="majorHAnsi"/>
        </w:rPr>
        <w:tab/>
        <w:t xml:space="preserve">Approval of minutes from </w:t>
      </w:r>
      <w:r w:rsidR="000B5041">
        <w:rPr>
          <w:rFonts w:asciiTheme="majorHAnsi" w:hAnsiTheme="majorHAnsi"/>
        </w:rPr>
        <w:t>September 2</w:t>
      </w:r>
      <w:bookmarkStart w:id="0" w:name="_GoBack"/>
      <w:bookmarkEnd w:id="0"/>
      <w:r w:rsidRPr="00360116">
        <w:rPr>
          <w:rFonts w:asciiTheme="majorHAnsi" w:hAnsiTheme="majorHAnsi"/>
        </w:rPr>
        <w:t>, 2017</w:t>
      </w:r>
    </w:p>
    <w:p w14:paraId="7A61F04C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IV.</w:t>
      </w:r>
      <w:r w:rsidRPr="00360116">
        <w:rPr>
          <w:rFonts w:asciiTheme="majorHAnsi" w:hAnsiTheme="majorHAnsi"/>
        </w:rPr>
        <w:tab/>
        <w:t>Treasurer’s Report</w:t>
      </w:r>
    </w:p>
    <w:p w14:paraId="1A4C8C3F" w14:textId="7C6AD266" w:rsidR="00360116" w:rsidRPr="00113BA9" w:rsidRDefault="00360116" w:rsidP="00113BA9">
      <w:pPr>
        <w:ind w:left="720" w:hanging="720"/>
        <w:rPr>
          <w:rFonts w:ascii="Arial" w:hAnsi="Arial" w:cs="Arial"/>
          <w:color w:val="1A1A1A"/>
          <w:sz w:val="26"/>
          <w:szCs w:val="26"/>
        </w:rPr>
      </w:pPr>
      <w:r w:rsidRPr="00360116">
        <w:rPr>
          <w:rFonts w:asciiTheme="majorHAnsi" w:hAnsiTheme="majorHAnsi"/>
        </w:rPr>
        <w:t>V.</w:t>
      </w:r>
      <w:r w:rsidRPr="00360116">
        <w:rPr>
          <w:rFonts w:asciiTheme="majorHAnsi" w:hAnsiTheme="majorHAnsi"/>
        </w:rPr>
        <w:tab/>
        <w:t>Old Business:</w:t>
      </w:r>
      <w:r w:rsidR="00113BA9" w:rsidRPr="00113BA9">
        <w:rPr>
          <w:rFonts w:ascii="Arial" w:hAnsi="Arial" w:cs="Arial"/>
          <w:color w:val="1A1A1A"/>
          <w:sz w:val="26"/>
          <w:szCs w:val="26"/>
        </w:rPr>
        <w:t xml:space="preserve"> </w:t>
      </w:r>
    </w:p>
    <w:p w14:paraId="05AD1173" w14:textId="77777777" w:rsid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VI.</w:t>
      </w:r>
      <w:r w:rsidRPr="00360116">
        <w:rPr>
          <w:rFonts w:asciiTheme="majorHAnsi" w:hAnsiTheme="majorHAnsi"/>
        </w:rPr>
        <w:tab/>
        <w:t>New Business:</w:t>
      </w:r>
    </w:p>
    <w:p w14:paraId="0D868C6D" w14:textId="77777777" w:rsidR="00360116" w:rsidRPr="00360116" w:rsidRDefault="00360116" w:rsidP="00360116">
      <w:pPr>
        <w:rPr>
          <w:rFonts w:asciiTheme="majorHAnsi" w:hAnsiTheme="majorHAnsi"/>
        </w:rPr>
      </w:pPr>
      <w:r>
        <w:rPr>
          <w:rFonts w:asciiTheme="majorHAnsi" w:hAnsiTheme="majorHAnsi"/>
        </w:rPr>
        <w:t>VII.</w:t>
      </w:r>
      <w:r>
        <w:rPr>
          <w:rFonts w:asciiTheme="majorHAnsi" w:hAnsiTheme="majorHAnsi"/>
        </w:rPr>
        <w:tab/>
      </w:r>
      <w:r w:rsidRPr="00360116">
        <w:rPr>
          <w:rFonts w:asciiTheme="majorHAnsi" w:hAnsiTheme="majorHAnsi"/>
        </w:rPr>
        <w:t>Community Reports</w:t>
      </w:r>
    </w:p>
    <w:p w14:paraId="7DC5DDBA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Art Contemporary Marin</w:t>
      </w:r>
    </w:p>
    <w:p w14:paraId="2AD82840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GGNRA, Tamalpais District</w:t>
      </w:r>
    </w:p>
    <w:p w14:paraId="418CE682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Bolinas Lagoon Advisory Committee</w:t>
      </w:r>
    </w:p>
    <w:p w14:paraId="5573D919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Friends of Bolinas Stinson Beach Libraries</w:t>
      </w:r>
    </w:p>
    <w:p w14:paraId="585C860C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Bolinas---Stinson Union School District</w:t>
      </w:r>
    </w:p>
    <w:p w14:paraId="708F5EC3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Stinson Beach Preschool</w:t>
      </w:r>
    </w:p>
    <w:p w14:paraId="473347F7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G.</w:t>
      </w:r>
      <w:r w:rsidRPr="00360116">
        <w:rPr>
          <w:rFonts w:asciiTheme="majorHAnsi" w:hAnsiTheme="majorHAnsi"/>
        </w:rPr>
        <w:tab/>
        <w:t>CSA 33---Village Green 1 &amp; 2</w:t>
      </w:r>
    </w:p>
    <w:p w14:paraId="155CA29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H.</w:t>
      </w:r>
      <w:r w:rsidRPr="00360116">
        <w:rPr>
          <w:rFonts w:asciiTheme="majorHAnsi" w:hAnsiTheme="majorHAnsi"/>
        </w:rPr>
        <w:tab/>
        <w:t>Seadrift Association</w:t>
      </w:r>
    </w:p>
    <w:p w14:paraId="1DD5C50F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I.</w:t>
      </w:r>
      <w:r w:rsidRPr="00360116">
        <w:rPr>
          <w:rFonts w:asciiTheme="majorHAnsi" w:hAnsiTheme="majorHAnsi"/>
        </w:rPr>
        <w:tab/>
        <w:t>Stinson Beach Community Center</w:t>
      </w:r>
    </w:p>
    <w:p w14:paraId="2CF59A41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J.</w:t>
      </w:r>
      <w:r w:rsidRPr="00360116">
        <w:rPr>
          <w:rFonts w:asciiTheme="majorHAnsi" w:hAnsiTheme="majorHAnsi"/>
        </w:rPr>
        <w:tab/>
        <w:t>Stinson Beach Disaster Council, Fire Protection</w:t>
      </w:r>
    </w:p>
    <w:p w14:paraId="652B863A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K.</w:t>
      </w:r>
      <w:r w:rsidRPr="00360116">
        <w:rPr>
          <w:rFonts w:asciiTheme="majorHAnsi" w:hAnsiTheme="majorHAnsi"/>
        </w:rPr>
        <w:tab/>
        <w:t>Volunteer Ambulance Corps and Fire Department</w:t>
      </w:r>
    </w:p>
    <w:p w14:paraId="51C95E5F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L.</w:t>
      </w:r>
      <w:r w:rsidRPr="00360116">
        <w:rPr>
          <w:rFonts w:asciiTheme="majorHAnsi" w:hAnsiTheme="majorHAnsi"/>
        </w:rPr>
        <w:tab/>
        <w:t>Stinson Beach Historical Society</w:t>
      </w:r>
    </w:p>
    <w:p w14:paraId="353653A8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M.</w:t>
      </w:r>
      <w:r w:rsidRPr="00360116">
        <w:rPr>
          <w:rFonts w:asciiTheme="majorHAnsi" w:hAnsiTheme="majorHAnsi"/>
        </w:rPr>
        <w:tab/>
        <w:t>Stinson Beach Medical Center</w:t>
      </w:r>
    </w:p>
    <w:p w14:paraId="00341227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N.</w:t>
      </w:r>
      <w:r w:rsidRPr="00360116">
        <w:rPr>
          <w:rFonts w:asciiTheme="majorHAnsi" w:hAnsiTheme="majorHAnsi"/>
        </w:rPr>
        <w:tab/>
        <w:t>Stinson Beach County Water District</w:t>
      </w:r>
    </w:p>
    <w:p w14:paraId="68A90588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O.</w:t>
      </w:r>
      <w:r w:rsidRPr="00360116">
        <w:rPr>
          <w:rFonts w:asciiTheme="majorHAnsi" w:hAnsiTheme="majorHAnsi"/>
        </w:rPr>
        <w:tab/>
        <w:t>Flood Advisory Board</w:t>
      </w:r>
    </w:p>
    <w:p w14:paraId="3746286C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P.</w:t>
      </w:r>
      <w:r w:rsidRPr="00360116">
        <w:rPr>
          <w:rFonts w:asciiTheme="majorHAnsi" w:hAnsiTheme="majorHAnsi"/>
        </w:rPr>
        <w:tab/>
        <w:t>Stinson Beach Community Church</w:t>
      </w:r>
    </w:p>
    <w:p w14:paraId="19897C52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Q.</w:t>
      </w:r>
      <w:r w:rsidRPr="00360116">
        <w:rPr>
          <w:rFonts w:asciiTheme="majorHAnsi" w:hAnsiTheme="majorHAnsi"/>
        </w:rPr>
        <w:tab/>
        <w:t>West Marin Senior Services</w:t>
      </w:r>
    </w:p>
    <w:p w14:paraId="4A731B66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VIII.</w:t>
      </w:r>
      <w:r w:rsidRPr="00360116">
        <w:rPr>
          <w:rFonts w:asciiTheme="majorHAnsi" w:hAnsiTheme="majorHAnsi"/>
        </w:rPr>
        <w:tab/>
        <w:t>Committee Reports</w:t>
      </w:r>
    </w:p>
    <w:p w14:paraId="3CEEE81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A.</w:t>
      </w:r>
      <w:r w:rsidRPr="00360116">
        <w:rPr>
          <w:rFonts w:asciiTheme="majorHAnsi" w:hAnsiTheme="majorHAnsi"/>
        </w:rPr>
        <w:tab/>
        <w:t>Traffic</w:t>
      </w:r>
    </w:p>
    <w:p w14:paraId="344A20CE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B.</w:t>
      </w:r>
      <w:r w:rsidRPr="00360116">
        <w:rPr>
          <w:rFonts w:asciiTheme="majorHAnsi" w:hAnsiTheme="majorHAnsi"/>
        </w:rPr>
        <w:tab/>
        <w:t>Flood Mitigation</w:t>
      </w:r>
    </w:p>
    <w:p w14:paraId="1AD95B00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C.</w:t>
      </w:r>
      <w:r w:rsidRPr="00360116">
        <w:rPr>
          <w:rFonts w:asciiTheme="majorHAnsi" w:hAnsiTheme="majorHAnsi"/>
        </w:rPr>
        <w:tab/>
        <w:t>Compliance Review</w:t>
      </w:r>
    </w:p>
    <w:p w14:paraId="1F84D283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D.</w:t>
      </w:r>
      <w:r w:rsidRPr="00360116">
        <w:rPr>
          <w:rFonts w:asciiTheme="majorHAnsi" w:hAnsiTheme="majorHAnsi"/>
        </w:rPr>
        <w:tab/>
        <w:t>Keep the Beach Clean</w:t>
      </w:r>
    </w:p>
    <w:p w14:paraId="458CB851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E.</w:t>
      </w:r>
      <w:r w:rsidRPr="00360116">
        <w:rPr>
          <w:rFonts w:asciiTheme="majorHAnsi" w:hAnsiTheme="majorHAnsi"/>
        </w:rPr>
        <w:tab/>
        <w:t>Local Coastal Program Amendments</w:t>
      </w:r>
    </w:p>
    <w:p w14:paraId="4287D544" w14:textId="77777777" w:rsidR="00360116" w:rsidRPr="00360116" w:rsidRDefault="00360116" w:rsidP="00360116">
      <w:pPr>
        <w:ind w:left="720"/>
        <w:rPr>
          <w:rFonts w:asciiTheme="majorHAnsi" w:hAnsiTheme="majorHAnsi"/>
        </w:rPr>
      </w:pPr>
      <w:r w:rsidRPr="00360116">
        <w:rPr>
          <w:rFonts w:asciiTheme="majorHAnsi" w:hAnsiTheme="majorHAnsi"/>
        </w:rPr>
        <w:t>F.</w:t>
      </w:r>
      <w:r w:rsidRPr="00360116">
        <w:rPr>
          <w:rFonts w:asciiTheme="majorHAnsi" w:hAnsiTheme="majorHAnsi"/>
        </w:rPr>
        <w:tab/>
        <w:t>Advisory Committee to Address Sea Level Rise</w:t>
      </w:r>
    </w:p>
    <w:p w14:paraId="700D635F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IX.</w:t>
      </w:r>
      <w:r w:rsidRPr="00360116">
        <w:rPr>
          <w:rFonts w:asciiTheme="majorHAnsi" w:hAnsiTheme="majorHAnsi"/>
        </w:rPr>
        <w:tab/>
        <w:t>For the Good of the Order</w:t>
      </w:r>
    </w:p>
    <w:p w14:paraId="4CAA3344" w14:textId="77777777" w:rsidR="00360116" w:rsidRPr="00360116" w:rsidRDefault="00360116" w:rsidP="00360116">
      <w:pPr>
        <w:rPr>
          <w:rFonts w:asciiTheme="majorHAnsi" w:hAnsiTheme="majorHAnsi"/>
        </w:rPr>
      </w:pPr>
      <w:r w:rsidRPr="00360116">
        <w:rPr>
          <w:rFonts w:asciiTheme="majorHAnsi" w:hAnsiTheme="majorHAnsi"/>
        </w:rPr>
        <w:t>X.</w:t>
      </w:r>
      <w:r w:rsidRPr="00360116">
        <w:rPr>
          <w:rFonts w:asciiTheme="majorHAnsi" w:hAnsiTheme="majorHAnsi"/>
        </w:rPr>
        <w:tab/>
        <w:t>Adjournment</w:t>
      </w:r>
    </w:p>
    <w:p w14:paraId="387D8601" w14:textId="77777777" w:rsidR="00C74101" w:rsidRPr="00360116" w:rsidRDefault="00C74101">
      <w:pPr>
        <w:rPr>
          <w:rFonts w:asciiTheme="majorHAnsi" w:hAnsiTheme="majorHAnsi"/>
        </w:rPr>
      </w:pPr>
    </w:p>
    <w:sectPr w:rsidR="00C74101" w:rsidRPr="00360116" w:rsidSect="004F6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F67C9" w14:textId="77777777" w:rsidR="00895679" w:rsidRDefault="00895679" w:rsidP="00CC4EFF">
      <w:r>
        <w:separator/>
      </w:r>
    </w:p>
  </w:endnote>
  <w:endnote w:type="continuationSeparator" w:id="0">
    <w:p w14:paraId="6767AD24" w14:textId="77777777" w:rsidR="00895679" w:rsidRDefault="00895679" w:rsidP="00CC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B6AF0" w14:textId="77777777" w:rsidR="00895679" w:rsidRDefault="00895679" w:rsidP="00CC4EFF">
      <w:r>
        <w:separator/>
      </w:r>
    </w:p>
  </w:footnote>
  <w:footnote w:type="continuationSeparator" w:id="0">
    <w:p w14:paraId="73C07510" w14:textId="77777777" w:rsidR="00895679" w:rsidRDefault="00895679" w:rsidP="00CC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136F"/>
    <w:multiLevelType w:val="hybridMultilevel"/>
    <w:tmpl w:val="DCE607B4"/>
    <w:lvl w:ilvl="0" w:tplc="30F48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16"/>
    <w:rsid w:val="000B5041"/>
    <w:rsid w:val="00113BA9"/>
    <w:rsid w:val="001278D1"/>
    <w:rsid w:val="001E5859"/>
    <w:rsid w:val="001F1CDF"/>
    <w:rsid w:val="00360116"/>
    <w:rsid w:val="00391639"/>
    <w:rsid w:val="00472ABB"/>
    <w:rsid w:val="004F6B23"/>
    <w:rsid w:val="0064051E"/>
    <w:rsid w:val="006C6723"/>
    <w:rsid w:val="00760424"/>
    <w:rsid w:val="007C5B44"/>
    <w:rsid w:val="00890C81"/>
    <w:rsid w:val="00895679"/>
    <w:rsid w:val="008C5D67"/>
    <w:rsid w:val="0092092F"/>
    <w:rsid w:val="00923C88"/>
    <w:rsid w:val="009B7856"/>
    <w:rsid w:val="00AF04C2"/>
    <w:rsid w:val="00B20A43"/>
    <w:rsid w:val="00B444C9"/>
    <w:rsid w:val="00BC63E4"/>
    <w:rsid w:val="00C049A0"/>
    <w:rsid w:val="00C04AA2"/>
    <w:rsid w:val="00C202ED"/>
    <w:rsid w:val="00C20EEE"/>
    <w:rsid w:val="00C5044E"/>
    <w:rsid w:val="00C74101"/>
    <w:rsid w:val="00C77E48"/>
    <w:rsid w:val="00C97F71"/>
    <w:rsid w:val="00CC4EFF"/>
    <w:rsid w:val="00CD1A02"/>
    <w:rsid w:val="00D81F74"/>
    <w:rsid w:val="00D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7D1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4EFF"/>
  </w:style>
  <w:style w:type="paragraph" w:styleId="Footer">
    <w:name w:val="footer"/>
    <w:basedOn w:val="Normal"/>
    <w:link w:val="FooterChar"/>
    <w:uiPriority w:val="99"/>
    <w:unhideWhenUsed/>
    <w:rsid w:val="00CC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EFF"/>
  </w:style>
  <w:style w:type="paragraph" w:styleId="ListParagraph">
    <w:name w:val="List Paragraph"/>
    <w:basedOn w:val="Normal"/>
    <w:uiPriority w:val="34"/>
    <w:qFormat/>
    <w:rsid w:val="00890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1343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STINSON BEACH VILLAGE ASSOCIATION AGENDA</vt:lpstr>
    </vt:vector>
  </TitlesOfParts>
  <Company>Studio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</dc:creator>
  <cp:keywords/>
  <dc:description/>
  <cp:lastModifiedBy>Stinson Beach</cp:lastModifiedBy>
  <cp:revision>6</cp:revision>
  <cp:lastPrinted>2017-09-21T03:05:00Z</cp:lastPrinted>
  <dcterms:created xsi:type="dcterms:W3CDTF">2017-07-24T04:18:00Z</dcterms:created>
  <dcterms:modified xsi:type="dcterms:W3CDTF">2017-09-21T03:05:00Z</dcterms:modified>
</cp:coreProperties>
</file>